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Leg 7 - Errington Arms to Heddon-on-the Wall.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10 miles with 594ft of ascent.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Start time at the Errington Arms 10:50hrs.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ETA at Heddon-on-the-Wall is 13:10hrs.</w:t>
      </w:r>
      <w:r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576579</wp:posOffset>
            </wp:positionV>
            <wp:extent cx="6642100" cy="34417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6"/>
                <wp:lineTo x="0" y="21616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417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line">
                  <wp:posOffset>589279</wp:posOffset>
                </wp:positionV>
                <wp:extent cx="6616700" cy="3416348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3416348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chemeClr val="accent1">
                              <a:lumOff val="-1139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 Dark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.0pt;margin-top:46.4pt;width:521.0pt;height:269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6986" opacity="100.0%" weight="2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Label Dark"/>
                      </w:pP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 xml:space="preserve"> </w:t>
      </w:r>
    </w:p>
    <w:p>
      <w:pPr>
        <w:pStyle w:val="Body"/>
        <w:ind w:firstLine="153"/>
        <w:rPr>
          <w:rFonts w:ascii="Arial Rounded MT Bold" w:cs="Arial Rounded MT Bold" w:hAnsi="Arial Rounded MT Bold" w:eastAsia="Arial Rounded MT Bold"/>
          <w:color w:val="006986"/>
          <w:sz w:val="50"/>
          <w:szCs w:val="50"/>
        </w:rPr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The changeover point is the Three Tuns Heddon-the-Wall.</w:t>
      </w:r>
    </w:p>
    <w:p>
      <w:pPr>
        <w:pStyle w:val="Body"/>
        <w:ind w:firstLine="153"/>
      </w:pPr>
      <w:r>
        <w:rPr>
          <w:rFonts w:ascii="Arial Rounded MT Bold" w:hAnsi="Arial Rounded MT Bold"/>
          <w:color w:val="006986"/>
          <w:sz w:val="50"/>
          <w:szCs w:val="50"/>
          <w:rtl w:val="0"/>
          <w:lang w:val="en-US"/>
        </w:rPr>
        <w:t>Post code NE15 0BQ.</w:t>
      </w:r>
    </w:p>
    <w:sectPr>
      <w:headerReference w:type="default" r:id="rId5"/>
      <w:footerReference w:type="default" r:id="rId6"/>
      <w:pgSz w:w="11900" w:h="16840" w:orient="portrait"/>
      <w:pgMar w:top="1080" w:right="720" w:bottom="144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">
    <w:charset w:val="00"/>
    <w:family w:val="roman"/>
    <w:pitch w:val="default"/>
  </w:font>
  <w:font w:name="Arial Rounded MT Bold">
    <w:charset w:val="00"/>
    <w:family w:val="roman"/>
    <w:pitch w:val="default"/>
  </w:font>
  <w:font w:name="Avenir Next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80" w:line="264" w:lineRule="auto"/>
      <w:ind w:left="0" w:right="0" w:firstLine="72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vertAlign w:val="baseline"/>
      <w:lang w:val="en-US"/>
    </w:rPr>
  </w:style>
  <w:style w:type="paragraph" w:styleId="Label Dark">
    <w:name w:val="Label Dark"/>
    <w:next w:val="Label Dark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Avenir Next Medium" w:cs="Arial Unicode MS" w:hAnsi="Avenir Next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4"/>
      <w:szCs w:val="24"/>
      <w:u w:val="none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Visual_Report">
  <a:themeElements>
    <a:clrScheme name="06_Visual_Report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Visua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457200" algn="l" defTabSz="457200" rtl="0" fontAlgn="auto" latinLnBrk="0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